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Chcesz ZARABIAĆ z TransferGo❓❓❓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ZARABIAĆ z TransferGo❓❓❓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Poleć nas swoim ZNAJOMYM‼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Już dziś dołącz do programu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Chcesz ZARABIAĆ z TransferGo❓❓❓</w:t>
      </w:r>
    </w:p>
    <w:p>
      <w:r>
        <w:rPr>
          <w:rFonts w:ascii="calibri" w:hAnsi="calibri" w:eastAsia="calibri" w:cs="calibri"/>
          <w:sz w:val="24"/>
          <w:szCs w:val="24"/>
        </w:rPr>
        <w:t xml:space="preserve">Poleć nas swoim ZNAJOMYM‼</w:t>
      </w:r>
    </w:p>
    <w:p>
      <w:r>
        <w:rPr>
          <w:rFonts w:ascii="calibri" w:hAnsi="calibri" w:eastAsia="calibri" w:cs="calibri"/>
          <w:sz w:val="24"/>
          <w:szCs w:val="24"/>
        </w:rPr>
        <w:t xml:space="preserve">Już dziś dołącz do programu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2024-04-24T13:52:37+02:00</dcterms:created>
  <dcterms:modified xsi:type="dcterms:W3CDTF">2024-04-24T13:52:37+02:00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