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ludzie migrują?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ludzie migrują?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Migracje są zjawiskiem naturalnym, którego nie da się powstrzymać.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 zawsze kształtowały świat.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Ludzie migrowali, migrują i będą migrować…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są przyczyny migracji👇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społeczno-polityczne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tym przypadku prześladowania na tle rasowym, religijnym, politycznym czy kulturowym zmuszają ludzi do opuszczenia ich kraju.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demograficzne i ekonomiczne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Migracja demograficzna i ekonomiczna jest spowodowana wysokim bezrobociem, złymi warunkami pracy oraz ogólną kondycją gospodarki danego kraju. Ludzi przyciąga wyższy standard życia i możliwości edukacyjne.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czynniki środowiskowe i klimatyczne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Klęski żywiołowe, powodzie, huragany i trzęsienia ziemi powodują, że ludzie uciekają z danego kraju. Ze względu na duże zmiany klimatyczne szacuje się, że w przyszłości jeszcze więcej osób będzie migrować.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Jeśli wyemigrowałeś do innego kraju i chcesz wspomóc finansowo rodzinę, która pozostała w ojczyźnie, wypróbuj TransferGo🚀 Z nami wyślesz przelew szybko, tanio i bezpiecznie.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Wejdź na stronę www.transfergo.pl lub pobierz aplikacje mobilną 📱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Dlaczego ludzie migrują?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Migracje są zjawiskiem naturalnym, którego nie da się powstrzymać. </w:t>
      </w:r>
    </w:p>
    <w:p>
      <w:r>
        <w:rPr>
          <w:rFonts w:ascii="calibri" w:hAnsi="calibri" w:eastAsia="calibri" w:cs="calibri"/>
          <w:sz w:val="24"/>
          <w:szCs w:val="24"/>
        </w:rPr>
        <w:t xml:space="preserve">Od zawsze kształtowały świat.</w:t>
      </w:r>
    </w:p>
    <w:p>
      <w:r>
        <w:rPr>
          <w:rFonts w:ascii="calibri" w:hAnsi="calibri" w:eastAsia="calibri" w:cs="calibri"/>
          <w:sz w:val="24"/>
          <w:szCs w:val="24"/>
        </w:rPr>
        <w:t xml:space="preserve">Ludzie migrowali, migrują i będą migrować…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są przyczyny migracji👇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społeczno-polityczne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W tym przypadku prześladowania na tle rasowym, religijnym, politycznym czy kulturowym zmuszają ludzi do opuszczenia ich kraju.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demograficzne i ekonomiczne</w:t>
      </w:r>
    </w:p>
    <w:p>
      <w:r>
        <w:rPr>
          <w:rFonts w:ascii="calibri" w:hAnsi="calibri" w:eastAsia="calibri" w:cs="calibri"/>
          <w:sz w:val="24"/>
          <w:szCs w:val="24"/>
        </w:rPr>
        <w:t xml:space="preserve">Migracja demograficzna i ekonomiczna jest spowodowana wysokim bezrobociem, złymi warunkami pracy oraz ogólną kondycją gospodarki danego kraju. Ludzi przyciąga wyższy standard życia i możliwości edukacyjne.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✅ czynniki środowiskowe i klimatyczne</w:t>
      </w:r>
    </w:p>
    <w:p>
      <w:r>
        <w:rPr>
          <w:rFonts w:ascii="calibri" w:hAnsi="calibri" w:eastAsia="calibri" w:cs="calibri"/>
          <w:sz w:val="24"/>
          <w:szCs w:val="24"/>
        </w:rPr>
        <w:t xml:space="preserve">Klęski żywiołowe, powodzie, huragany i trzęsienia ziemi powodują, że ludzie uciekają z danego kraju. Ze względu na duże zmiany klimatyczne szacuje się, że w przyszłości jeszcze więcej osób będzie migrować.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wyemigrowałeś do innego kraju i chcesz wspomóc finansowo rodzinę, która pozostała w ojczyźnie, wypróbuj TransferGo🚀 Z nami wyślesz przelew szybko, tanio i bezpiecznie. </w:t>
      </w:r>
    </w:p>
    <w:p>
      <w:r>
        <w:rPr>
          <w:rFonts w:ascii="calibri" w:hAnsi="calibri" w:eastAsia="calibri" w:cs="calibri"/>
          <w:sz w:val="24"/>
          <w:szCs w:val="24"/>
        </w:rPr>
        <w:t xml:space="preserve">Wejdź na stronę www.transfergo.pl lub pobierz aplikacje mobilną 📱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2025-10-01T21:51:22+02:00</dcterms:created>
  <dcterms:modified xsi:type="dcterms:W3CDTF">2025-10-01T21:51:22+02:00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